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adjustRightInd w:val="0"/>
        <w:snapToGrid w:val="0"/>
        <w:spacing w:line="400" w:lineRule="exact"/>
        <w:jc w:val="center"/>
        <w:rPr>
          <w:rFonts w:hint="eastAsia" w:ascii="仿宋_GB2312" w:hAnsi="微软雅黑" w:eastAsia="仿宋_GB2312" w:cs="宋体"/>
          <w:kern w:val="0"/>
          <w:sz w:val="36"/>
          <w:szCs w:val="17"/>
        </w:rPr>
      </w:pPr>
      <w:bookmarkStart w:id="0" w:name="_GoBack"/>
      <w:r>
        <w:rPr>
          <w:rFonts w:hint="eastAsia" w:ascii="仿宋_GB2312" w:hAnsi="微软雅黑" w:eastAsia="仿宋_GB2312" w:cs="宋体"/>
          <w:b/>
          <w:bCs/>
          <w:kern w:val="0"/>
          <w:sz w:val="36"/>
        </w:rPr>
        <w:t>新时代高校教师职业行为十项准则</w:t>
      </w:r>
    </w:p>
    <w:bookmarkEnd w:id="0"/>
    <w:p>
      <w:pPr>
        <w:widowControl/>
        <w:shd w:val="clear" w:color="auto" w:fill="FFFFFF"/>
        <w:adjustRightInd w:val="0"/>
        <w:snapToGrid w:val="0"/>
        <w:spacing w:line="360" w:lineRule="exact"/>
        <w:ind w:firstLine="560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kern w:val="0"/>
          <w:sz w:val="28"/>
          <w:szCs w:val="17"/>
        </w:rPr>
        <w:t>教师是人类灵魂的工程师，是人类文明的传承者。长期以来，广大教师贯彻党的教育方针，教书育人，呕心沥血，默默奉献，为国家发展和民族振兴作出了重大贡献。新时代对广大教师落实立德树人根本任务提出新的更高要求，为进一步增强教师的责任感、使命感、荣誉感，规范职业行为，明确师德底线，引导广大教师努力成为有理想信念、有道德情操、有扎实学识、有仁爱之心的好老师，着力培养德智体美劳全面发展的社会主义建设者和接班人，特制定以下准则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一、坚定政治方向。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坚持以习近平新时代中国特色社会主义思想为指导，拥护中国共产党的领导，贯彻党的教育方针；不得在教育教学活动中及其他场合有损害党中央权威、违背党的路线方针政策的言行。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二、自觉爱国守法。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忠于祖国，忠于人民，恪守宪法原则，遵守法律法规，依法履行教师职责；不得损害国家利益、社会公共利益，或违背社会公序良俗。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三、传播优秀文化。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带头践行社会主义核心价值观，弘扬真善美，传递正能量；不得通过课堂、论坛、讲座、信息网络及其他渠道发表、转发错误观点，或编造散布虚假信息、不良信息。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四、潜心教书育人。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落实立德树人根本任务，遵循教育规律和学生成长规律，因材施教，教学相长；不得违反教学纪律，敷衍教学，或擅自从事影响教育教学本职工作的兼职兼薪行为。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五、关心爱护学生。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严慈相济，诲人不倦，真心关爱学生，严格要求学生，做学生良师益友；不得要求学生从事与教学、科研、社会服务无关的事宜。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六、坚持言行雅正。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为人师表，以身作则，举止文明，作风正派，自重自爱；不得与学生发生任何不正当关系，严禁任何形式的猥亵、性骚扰行为。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七、遵守学术规范。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严谨治学，力戒浮躁，潜心问道，勇于探索，坚守学术良知，反对学术不端；不得抄袭剽窃、篡改侵吞他人学术成果，或滥用学术资源和学术影响。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八、秉持公平诚信。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坚持原则，处事公道，光明磊落，为人正直；不得在招生、考试、推优、保研、就业及绩效考核、岗位聘用、职称评聘、评优评奖等工作中徇私舞弊、弄虚作假。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  <w:rPr>
          <w:rFonts w:hint="eastAsia" w:ascii="仿宋_GB2312" w:hAnsi="微软雅黑" w:eastAsia="仿宋_GB2312" w:cs="宋体"/>
          <w:kern w:val="0"/>
          <w:sz w:val="28"/>
          <w:szCs w:val="17"/>
        </w:rPr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九、坚守廉洁自律。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严于律己，清廉从教；不得索要、收受学生及家长财物，不得参加由学生及家长付费的宴请、旅游、娱乐休闲等活动，或利用家长资源谋取私利。</w:t>
      </w:r>
    </w:p>
    <w:p>
      <w:pPr>
        <w:widowControl/>
        <w:shd w:val="clear" w:color="auto" w:fill="FFFFFF"/>
        <w:adjustRightInd w:val="0"/>
        <w:snapToGrid w:val="0"/>
        <w:spacing w:line="360" w:lineRule="exact"/>
        <w:ind w:firstLine="562" w:firstLineChars="200"/>
      </w:pPr>
      <w:r>
        <w:rPr>
          <w:rFonts w:hint="eastAsia" w:ascii="仿宋_GB2312" w:hAnsi="微软雅黑" w:eastAsia="仿宋_GB2312" w:cs="宋体"/>
          <w:b/>
          <w:kern w:val="0"/>
          <w:sz w:val="28"/>
          <w:szCs w:val="17"/>
        </w:rPr>
        <w:t>十、积极奉献社会。</w:t>
      </w:r>
      <w:r>
        <w:rPr>
          <w:rFonts w:hint="eastAsia" w:ascii="仿宋_GB2312" w:hAnsi="微软雅黑" w:eastAsia="仿宋_GB2312" w:cs="宋体"/>
          <w:kern w:val="0"/>
          <w:sz w:val="28"/>
          <w:szCs w:val="17"/>
        </w:rPr>
        <w:t>履行社会责任，贡献聪明才智，树立正确义利观；不得假公济私，擅自利用学校名义或校名、校徽、专利、场所等资源谋取个人利益。</w:t>
      </w:r>
    </w:p>
    <w:sectPr>
      <w:pgSz w:w="11906" w:h="16838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jMmMwMTg2MmQ3ZTVlOGZmOTdjMTZhODI0NTAxMTIifQ=="/>
    <w:docVar w:name="KSO_WPS_MARK_KEY" w:val="44b12e3f-9452-47b2-9daa-041f5e81a557"/>
  </w:docVars>
  <w:rsids>
    <w:rsidRoot w:val="00F1521D"/>
    <w:rsid w:val="002E6D63"/>
    <w:rsid w:val="003A4429"/>
    <w:rsid w:val="00B45A01"/>
    <w:rsid w:val="00F1521D"/>
    <w:rsid w:val="0ED7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uiPriority w:val="99"/>
    <w:rPr>
      <w:sz w:val="18"/>
      <w:szCs w:val="18"/>
    </w:rPr>
  </w:style>
  <w:style w:type="character" w:customStyle="1" w:styleId="12">
    <w:name w:val="标题 2 Char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标题 3 Char"/>
    <w:basedOn w:val="8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4">
    <w:name w:val="main_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</Pages>
  <Words>373</Words>
  <Characters>2128</Characters>
  <Lines>17</Lines>
  <Paragraphs>4</Paragraphs>
  <TotalTime>33</TotalTime>
  <ScaleCrop>false</ScaleCrop>
  <LinksUpToDate>false</LinksUpToDate>
  <CharactersWithSpaces>2497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2024-03-07T01:43:00Z</dcterms:created>
  <dc:creator>shendu</dc:creator>
  <cp:lastModifiedBy>hp</cp:lastModifiedBy>
  <dcterms:modified xsi:type="dcterms:W3CDTF">2024-03-07T07:52:47Z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D183BD8CB88243D2ACEECFA60B460584</vt:lpwstr>
  </property>
</Properties>
</file>